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b w:val="0"/>
          <w:i w:val="0"/>
        </w:rPr>
        <w:t>La carta se dirige al editor en jefe, no excede una página y se firma por el autor de correspondencia en nombre de todos los autores.</w:t>
      </w:r>
    </w:p>
    <w:p>
      <w:r>
        <w:rPr>
          <w:b w:val="0"/>
          <w:i w:val="0"/>
        </w:rPr>
        <w:t>[Ciudad], [fecha]</w:t>
      </w:r>
    </w:p>
    <w:p>
      <w:r>
        <w:rPr>
          <w:b w:val="0"/>
          <w:i w:val="0"/>
        </w:rPr>
        <w:t>Señor(a)</w:t>
        <w:br/>
        <w:t>Editor(a) en Jefe</w:t>
        <w:br/>
        <w:t>Universitas Iuris — Revista Científica de Derecho</w:t>
      </w:r>
    </w:p>
    <w:p>
      <w:r>
        <w:rPr>
          <w:b w:val="0"/>
          <w:i w:val="0"/>
        </w:rPr>
        <w:t>Me permito someter a consideración de la revista el manuscrito titulado «[título]», para su eventual publicación en la sección [sección], conforme a la ruta metodológica [A: investigación jurídica / B: investigación sociojurídica / C: investigación bibliográfica].</w:t>
      </w:r>
    </w:p>
    <w:p>
      <w:r>
        <w:rPr>
          <w:b w:val="0"/>
          <w:i w:val="0"/>
        </w:rPr>
        <w:t>El trabajo aborda [problema investigado en dos o tres líneas] y su aporte original consiste en [contribución al campo]. La elección de la ruta metodológica se justifica porque [evidencia sobre la que se sostiene la conclusión].</w:t>
      </w:r>
    </w:p>
    <w:p>
      <w:r>
        <w:rPr>
          <w:b w:val="0"/>
          <w:i w:val="0"/>
        </w:rPr>
        <w:t>Declaro que el manuscrito es inédito, que no se encuentra sometido simultáneamente a otra publicación y que todos los autores han aprobado la versión enviada. [Cuando corresponda: el trabajo deriva de la tesis / del proyecto de investigación [código], y una versión preliminar se encuentra disponible como preprint en [enlace].]</w:t>
      </w:r>
    </w:p>
    <w:p>
      <w:r>
        <w:rPr>
          <w:b w:val="0"/>
          <w:i w:val="0"/>
        </w:rPr>
        <w:t>Sugiero como posibles evaluadores a [nombre, filiación y correo] y solicito, de forma fundada, excluir a [nombre y motivo], si el Comité lo estima pertinente.</w:t>
      </w:r>
    </w:p>
    <w:p>
      <w:r>
        <w:rPr>
          <w:b w:val="0"/>
          <w:i w:val="0"/>
        </w:rPr>
        <w:t>Atentamente,</w:t>
      </w:r>
    </w:p>
    <w:p>
      <w:r>
        <w:rPr>
          <w:b w:val="0"/>
          <w:i w:val="0"/>
        </w:rPr>
        <w:t>[Nombre completo] · [Filiación] · [ORCID] · [Correo] · [Teléfono]</w:t>
      </w:r>
    </w:p>
    <w:sectPr w:rsidR="00FC693F" w:rsidRPr="0006063C" w:rsidSect="00034616">
      <w:pgSz w:w="11906" w:h="16838"/>
      <w:pgMar w:top="1417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Times New Roman" w:hAnsi="Times New Roman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  <w:rPr>
      <w:rFonts w:ascii="Times New Roman" w:hAnsi="Times New Roman"/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E618BF"/>
    <w:rPr>
      <w:rFonts w:ascii="Times New Roman" w:hAnsi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  <w:rPr>
      <w:rFonts w:ascii="Times New Roman" w:hAnsi="Times New Roman"/>
      <w:sz w:val="24"/>
    </w:rPr>
  </w:style>
  <w:style w:type="character" w:customStyle="1" w:styleId="FooterChar">
    <w:name w:val="Footer Char"/>
    <w:basedOn w:val="DefaultParagraphFont"/>
    <w:link w:val="Footer"/>
    <w:uiPriority w:val="99"/>
    <w:rsid w:val="00E618BF"/>
    <w:rPr>
      <w:rFonts w:ascii="Times New Roman" w:hAnsi="Times New Roman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Times New Roman" w:hAnsi="Times New Roman"/>
      <w:b/>
      <w:bCs/>
      <w:color w:val="365F91" w:themeColor="accent1" w:themeShade="BF"/>
      <w:sz w:val="24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Times New Roman" w:hAnsi="Times New Roman"/>
      <w:b/>
      <w:bCs/>
      <w:color w:val="4F81BD" w:themeColor="accent1"/>
      <w:sz w:val="24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 w:ascii="Times New Roman" w:hAnsi="Times New Roman"/>
      <w:b/>
      <w:bCs/>
      <w:color w:val="4F81BD" w:themeColor="accent1"/>
      <w:sz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 w:ascii="Times New Roman" w:hAnsi="Times New Roman"/>
      <w:b/>
      <w:bCs/>
      <w:i/>
      <w:iCs/>
      <w:color w:val="4F81BD" w:themeColor="accent1"/>
      <w:sz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 w:ascii="Times New Roman" w:hAnsi="Times New Roman"/>
      <w:color w:val="243F60" w:themeColor="accent1" w:themeShade="7F"/>
      <w:sz w:val="2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 w:ascii="Times New Roman" w:hAnsi="Times New Roman"/>
      <w:i/>
      <w:iCs/>
      <w:color w:val="243F60" w:themeColor="accent1" w:themeShade="7F"/>
      <w:sz w:val="24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 w:ascii="Times New Roman" w:hAnsi="Times New Roman"/>
      <w:i/>
      <w:iCs/>
      <w:color w:val="404040" w:themeColor="text1" w:themeTint="BF"/>
      <w:sz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 w:ascii="Times New Roman" w:hAnsi="Times New Roman"/>
      <w:color w:val="4F81BD" w:themeColor="accent1"/>
      <w:sz w:val="24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 w:ascii="Times New Roman" w:hAnsi="Times New Roman"/>
      <w:i/>
      <w:iCs/>
      <w:color w:val="404040" w:themeColor="text1" w:themeTint="BF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  <w:rPr>
      <w:rFonts w:ascii="Times New Roman" w:hAnsi="Times New Roman"/>
      <w:sz w:val="24"/>
    </w:rPr>
  </w:style>
  <w:style w:type="table" w:default="1" w:styleId="TableNormal">
    <w:name w:val="Normal Table"/>
    <w:uiPriority w:val="99"/>
    <w:semiHidden/>
    <w:unhideWhenUsed/>
    <w:rPr>
      <w:rFonts w:ascii="Times New Roman" w:hAnsi="Times New Roman"/>
      <w:sz w:val="24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  <w:rPr>
      <w:rFonts w:ascii="Times New Roman" w:hAnsi="Times New Roman"/>
      <w:sz w:val="24"/>
    </w:r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 w:ascii="Times New Roman" w:hAnsi="Times New Roman"/>
      <w:b/>
      <w:bCs/>
      <w:color w:val="365F91" w:themeColor="accent1" w:themeShade="BF"/>
      <w:sz w:val="24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 w:ascii="Times New Roman" w:hAnsi="Times New Roman"/>
      <w:b/>
      <w:bCs/>
      <w:color w:val="4F81BD" w:themeColor="accent1"/>
      <w:sz w:val="24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 w:ascii="Times New Roman" w:hAnsi="Times New Roman"/>
      <w:b/>
      <w:bCs/>
      <w:color w:val="4F81BD" w:themeColor="accent1"/>
      <w:sz w:val="24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Times New Roman" w:hAnsi="Times New Roman"/>
      <w:color w:val="17365D" w:themeColor="text2" w:themeShade="BF"/>
      <w:spacing w:val="5"/>
      <w:kern w:val="28"/>
      <w:sz w:val="24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 w:ascii="Times New Roman" w:hAnsi="Times New Roman"/>
      <w:color w:val="17365D" w:themeColor="text2" w:themeShade="BF"/>
      <w:spacing w:val="5"/>
      <w:kern w:val="28"/>
      <w:sz w:val="24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 w:ascii="Times New Roman" w:hAnsi="Times New Roman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 w:ascii="Times New Roman" w:hAnsi="Times New Roman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  <w:rPr>
      <w:rFonts w:ascii="Times New Roman" w:hAnsi="Times New Roman"/>
      <w:sz w:val="24"/>
    </w:r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  <w:rPr>
      <w:rFonts w:ascii="Times New Roman" w:hAnsi="Times New Roman"/>
      <w:sz w:val="24"/>
    </w:rPr>
  </w:style>
  <w:style w:type="character" w:customStyle="1" w:styleId="BodyTextChar">
    <w:name w:val="Body Text Char"/>
    <w:basedOn w:val="DefaultParagraphFont"/>
    <w:link w:val="BodyText"/>
    <w:uiPriority w:val="99"/>
    <w:rsid w:val="00AA1D8D"/>
    <w:rPr>
      <w:rFonts w:ascii="Times New Roman" w:hAnsi="Times New Roman"/>
      <w:sz w:val="24"/>
    </w:rPr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  <w:rPr>
      <w:rFonts w:ascii="Times New Roman" w:hAnsi="Times New Roman"/>
      <w:sz w:val="24"/>
    </w:rPr>
  </w:style>
  <w:style w:type="character" w:customStyle="1" w:styleId="BodyText2Char">
    <w:name w:val="Body Text 2 Char"/>
    <w:basedOn w:val="DefaultParagraphFont"/>
    <w:link w:val="BodyText2"/>
    <w:uiPriority w:val="99"/>
    <w:rsid w:val="00AA1D8D"/>
    <w:rPr>
      <w:rFonts w:ascii="Times New Roman" w:hAnsi="Times New Roman"/>
      <w:sz w:val="24"/>
    </w:rPr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rFonts w:ascii="Times New Roman" w:hAnsi="Times New Roman"/>
      <w:sz w:val="24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rFonts w:ascii="Times New Roman" w:hAnsi="Times New Roman"/>
      <w:sz w:val="24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  <w:rPr>
      <w:rFonts w:ascii="Times New Roman" w:hAnsi="Times New Roman"/>
      <w:sz w:val="24"/>
    </w:r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  <w:rPr>
      <w:rFonts w:ascii="Times New Roman" w:hAnsi="Times New Roman"/>
      <w:sz w:val="24"/>
    </w:r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  <w:rPr>
      <w:rFonts w:ascii="Times New Roman" w:hAnsi="Times New Roman"/>
      <w:sz w:val="24"/>
    </w:r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  <w:rPr>
      <w:rFonts w:ascii="Times New Roman" w:hAnsi="Times New Roman"/>
      <w:sz w:val="24"/>
    </w:r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  <w:rPr>
      <w:rFonts w:ascii="Times New Roman" w:hAnsi="Times New Roman"/>
      <w:sz w:val="24"/>
    </w:r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  <w:rPr>
      <w:rFonts w:ascii="Times New Roman" w:hAnsi="Times New Roman"/>
      <w:sz w:val="24"/>
    </w:r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  <w:rPr>
      <w:rFonts w:ascii="Times New Roman" w:hAnsi="Times New Roman"/>
      <w:sz w:val="24"/>
    </w:r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  <w:rPr>
      <w:rFonts w:ascii="Times New Roman" w:hAnsi="Times New Roman"/>
      <w:sz w:val="24"/>
    </w:r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  <w:rPr>
      <w:rFonts w:ascii="Times New Roman" w:hAnsi="Times New Roman"/>
      <w:sz w:val="24"/>
    </w:r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  <w:rPr>
      <w:rFonts w:ascii="Times New Roman" w:hAnsi="Times New Roman"/>
      <w:sz w:val="24"/>
    </w:r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  <w:rPr>
      <w:rFonts w:ascii="Times New Roman" w:hAnsi="Times New Roman"/>
      <w:sz w:val="24"/>
    </w:r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  <w:rPr>
      <w:rFonts w:ascii="Times New Roman" w:hAnsi="Times New Roman"/>
      <w:sz w:val="24"/>
    </w:r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Times New Roman" w:hAnsi="Times New Roman"/>
      <w:sz w:val="24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Times New Roman" w:hAnsi="Times New Roman"/>
      <w:sz w:val="24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rFonts w:ascii="Times New Roman" w:hAnsi="Times New Roman"/>
      <w:i/>
      <w:iCs/>
      <w:color w:val="000000" w:themeColor="text1"/>
      <w:sz w:val="24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rFonts w:ascii="Times New Roman" w:hAnsi="Times New Roman"/>
      <w:i/>
      <w:iCs/>
      <w:color w:val="000000" w:themeColor="text1"/>
      <w:sz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 w:ascii="Times New Roman" w:hAnsi="Times New Roman"/>
      <w:b/>
      <w:bCs/>
      <w:i/>
      <w:iCs/>
      <w:color w:val="4F81BD" w:themeColor="accent1"/>
      <w:sz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 w:ascii="Times New Roman" w:hAnsi="Times New Roman"/>
      <w:color w:val="243F60" w:themeColor="accent1" w:themeShade="7F"/>
      <w:sz w:val="24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 w:ascii="Times New Roman" w:hAnsi="Times New Roman"/>
      <w:i/>
      <w:iCs/>
      <w:color w:val="243F60" w:themeColor="accent1" w:themeShade="7F"/>
      <w:sz w:val="24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 w:ascii="Times New Roman" w:hAnsi="Times New Roman"/>
      <w:i/>
      <w:iCs/>
      <w:color w:val="404040" w:themeColor="text1" w:themeTint="BF"/>
      <w:sz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 w:ascii="Times New Roman" w:hAnsi="Times New Roman"/>
      <w:color w:val="4F81BD" w:themeColor="accent1"/>
      <w:sz w:val="24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 w:ascii="Times New Roman" w:hAnsi="Times New Roman"/>
      <w:i/>
      <w:iCs/>
      <w:color w:val="404040" w:themeColor="text1" w:themeTint="BF"/>
      <w:sz w:val="24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rFonts w:ascii="Times New Roman" w:hAnsi="Times New Roman"/>
      <w:b/>
      <w:bCs/>
      <w:color w:val="4F81BD" w:themeColor="accent1"/>
      <w:sz w:val="24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rFonts w:ascii="Times New Roman" w:hAnsi="Times New Roman"/>
      <w:b/>
      <w:bCs/>
      <w:sz w:val="24"/>
    </w:rPr>
  </w:style>
  <w:style w:type="character" w:styleId="Emphasis">
    <w:name w:val="Emphasis"/>
    <w:basedOn w:val="DefaultParagraphFont"/>
    <w:uiPriority w:val="20"/>
    <w:qFormat/>
    <w:rsid w:val="00FC693F"/>
    <w:rPr>
      <w:rFonts w:ascii="Times New Roman" w:hAnsi="Times New Roman"/>
      <w:i/>
      <w:iCs/>
      <w:sz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rFonts w:ascii="Times New Roman" w:hAnsi="Times New Roman"/>
      <w:b/>
      <w:bCs/>
      <w:i/>
      <w:iCs/>
      <w:color w:val="4F81BD" w:themeColor="accent1"/>
      <w:sz w:val="24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rFonts w:ascii="Times New Roman" w:hAnsi="Times New Roman"/>
      <w:b/>
      <w:bCs/>
      <w:i/>
      <w:iCs/>
      <w:color w:val="4F81BD" w:themeColor="accent1"/>
      <w:sz w:val="24"/>
    </w:rPr>
  </w:style>
  <w:style w:type="character" w:styleId="SubtleEmphasis">
    <w:name w:val="Subtle Emphasis"/>
    <w:basedOn w:val="DefaultParagraphFont"/>
    <w:uiPriority w:val="19"/>
    <w:qFormat/>
    <w:rsid w:val="00FC693F"/>
    <w:rPr>
      <w:rFonts w:ascii="Times New Roman" w:hAnsi="Times New Roman"/>
      <w:i/>
      <w:iCs/>
      <w:color w:val="808080" w:themeColor="text1" w:themeTint="7F"/>
      <w:sz w:val="24"/>
    </w:rPr>
  </w:style>
  <w:style w:type="character" w:styleId="IntenseEmphasis">
    <w:name w:val="Intense Emphasis"/>
    <w:basedOn w:val="DefaultParagraphFont"/>
    <w:uiPriority w:val="21"/>
    <w:qFormat/>
    <w:rsid w:val="00FC693F"/>
    <w:rPr>
      <w:rFonts w:ascii="Times New Roman" w:hAnsi="Times New Roman"/>
      <w:b/>
      <w:bCs/>
      <w:i/>
      <w:iCs/>
      <w:color w:val="4F81BD" w:themeColor="accent1"/>
      <w:sz w:val="24"/>
    </w:rPr>
  </w:style>
  <w:style w:type="character" w:styleId="SubtleReference">
    <w:name w:val="Subtle Reference"/>
    <w:basedOn w:val="DefaultParagraphFont"/>
    <w:uiPriority w:val="31"/>
    <w:qFormat/>
    <w:rsid w:val="00FC693F"/>
    <w:rPr>
      <w:rFonts w:ascii="Times New Roman" w:hAnsi="Times New Roman"/>
      <w:smallCaps/>
      <w:color w:val="C0504D" w:themeColor="accent2"/>
      <w:sz w:val="24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rFonts w:ascii="Times New Roman" w:hAnsi="Times New Roman"/>
      <w:b/>
      <w:bCs/>
      <w:smallCaps/>
      <w:color w:val="C0504D" w:themeColor="accent2"/>
      <w:spacing w:val="5"/>
      <w:sz w:val="24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rFonts w:ascii="Times New Roman" w:hAnsi="Times New Roman"/>
      <w:b/>
      <w:bCs/>
      <w:smallCaps/>
      <w:spacing w:val="5"/>
      <w:sz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  <w:rPr>
      <w:rFonts w:ascii="Times New Roman" w:hAnsi="Times New Roman"/>
      <w:sz w:val="24"/>
    </w:r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rPr>
      <w:rFonts w:ascii="Times New Roman" w:hAnsi="Times New Roman"/>
      <w:sz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rFonts w:ascii="Times New Roman" w:hAnsi="Times New Roman"/>
      <w:color w:val="000000" w:themeColor="text1" w:themeShade="BF"/>
      <w:sz w:val="24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rFonts w:ascii="Times New Roman" w:hAnsi="Times New Roman"/>
      <w:color w:val="365F91" w:themeColor="accent1" w:themeShade="BF"/>
      <w:sz w:val="24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rFonts w:ascii="Times New Roman" w:hAnsi="Times New Roman"/>
      <w:color w:val="943634" w:themeColor="accent2" w:themeShade="BF"/>
      <w:sz w:val="24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rFonts w:ascii="Times New Roman" w:hAnsi="Times New Roman"/>
      <w:color w:val="76923C" w:themeColor="accent3" w:themeShade="BF"/>
      <w:sz w:val="24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rFonts w:ascii="Times New Roman" w:hAnsi="Times New Roman"/>
      <w:color w:val="5F497A" w:themeColor="accent4" w:themeShade="BF"/>
      <w:sz w:val="24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rFonts w:ascii="Times New Roman" w:hAnsi="Times New Roman"/>
      <w:color w:val="31849B" w:themeColor="accent5" w:themeShade="BF"/>
      <w:sz w:val="24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rFonts w:ascii="Times New Roman" w:hAnsi="Times New Roman"/>
      <w:color w:val="E36C0A" w:themeColor="accent6" w:themeShade="BF"/>
      <w:sz w:val="24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rPr>
      <w:rFonts w:ascii="Times New Roman" w:hAnsi="Times New Roman"/>
      <w:sz w:val="24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rPr>
      <w:rFonts w:ascii="Times New Roman" w:hAnsi="Times New Roman"/>
      <w:sz w:val="24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rPr>
      <w:rFonts w:ascii="Times New Roman" w:hAnsi="Times New Roman"/>
      <w:sz w:val="24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rPr>
      <w:rFonts w:ascii="Times New Roman" w:hAnsi="Times New Roman"/>
      <w:sz w:val="24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rPr>
      <w:rFonts w:ascii="Times New Roman" w:hAnsi="Times New Roman"/>
      <w:sz w:val="24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rPr>
      <w:rFonts w:ascii="Times New Roman" w:hAnsi="Times New Roman"/>
      <w:sz w:val="24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rPr>
      <w:rFonts w:ascii="Times New Roman" w:hAnsi="Times New Roman"/>
      <w:sz w:val="24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rPr>
      <w:rFonts w:ascii="Times New Roman" w:hAnsi="Times New Roman"/>
      <w:sz w:val="24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rPr>
      <w:rFonts w:ascii="Times New Roman" w:hAnsi="Times New Roman"/>
      <w:sz w:val="24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rPr>
      <w:rFonts w:ascii="Times New Roman" w:hAnsi="Times New Roman"/>
      <w:sz w:val="24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rPr>
      <w:rFonts w:ascii="Times New Roman" w:hAnsi="Times New Roman"/>
      <w:sz w:val="24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rPr>
      <w:rFonts w:ascii="Times New Roman" w:hAnsi="Times New Roman"/>
      <w:sz w:val="24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rPr>
      <w:rFonts w:ascii="Times New Roman" w:hAnsi="Times New Roman"/>
      <w:sz w:val="24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rPr>
      <w:rFonts w:ascii="Times New Roman" w:hAnsi="Times New Roman"/>
      <w:sz w:val="24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rPr>
      <w:rFonts w:ascii="Times New Roman" w:hAnsi="Times New Roman"/>
      <w:sz w:val="24"/>
    </w:r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rPr>
      <w:rFonts w:ascii="Times New Roman" w:hAnsi="Times New Roman"/>
      <w:sz w:val="24"/>
    </w:r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rPr>
      <w:rFonts w:ascii="Times New Roman" w:hAnsi="Times New Roman"/>
      <w:sz w:val="24"/>
    </w:r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rPr>
      <w:rFonts w:ascii="Times New Roman" w:hAnsi="Times New Roman"/>
      <w:sz w:val="24"/>
    </w:r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rPr>
      <w:rFonts w:ascii="Times New Roman" w:hAnsi="Times New Roman"/>
      <w:sz w:val="24"/>
    </w:r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rPr>
      <w:rFonts w:ascii="Times New Roman" w:hAnsi="Times New Roman"/>
      <w:sz w:val="24"/>
    </w:r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rPr>
      <w:rFonts w:ascii="Times New Roman" w:hAnsi="Times New Roman"/>
      <w:sz w:val="24"/>
    </w:r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rPr>
      <w:rFonts w:ascii="Times New Roman" w:hAnsi="Times New Roman"/>
      <w:sz w:val="24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rPr>
      <w:rFonts w:ascii="Times New Roman" w:hAnsi="Times New Roman"/>
      <w:sz w:val="24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rPr>
      <w:rFonts w:ascii="Times New Roman" w:hAnsi="Times New Roman"/>
      <w:sz w:val="24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rPr>
      <w:rFonts w:ascii="Times New Roman" w:hAnsi="Times New Roman"/>
      <w:sz w:val="24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rPr>
      <w:rFonts w:ascii="Times New Roman" w:hAnsi="Times New Roman"/>
      <w:sz w:val="24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rPr>
      <w:rFonts w:ascii="Times New Roman" w:hAnsi="Times New Roman"/>
      <w:sz w:val="24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rPr>
      <w:rFonts w:ascii="Times New Roman" w:hAnsi="Times New Roman"/>
      <w:sz w:val="24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rFonts w:ascii="Times New Roman" w:hAnsi="Times New Roman"/>
      <w:color w:val="000000" w:themeColor="text1"/>
      <w:sz w:val="24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rFonts w:ascii="Times New Roman" w:hAnsi="Times New Roman"/>
      <w:color w:val="000000" w:themeColor="text1"/>
      <w:sz w:val="24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rFonts w:ascii="Times New Roman" w:hAnsi="Times New Roman"/>
      <w:color w:val="000000" w:themeColor="text1"/>
      <w:sz w:val="24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rFonts w:ascii="Times New Roman" w:hAnsi="Times New Roman"/>
      <w:color w:val="000000" w:themeColor="text1"/>
      <w:sz w:val="24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rFonts w:ascii="Times New Roman" w:hAnsi="Times New Roman"/>
      <w:color w:val="000000" w:themeColor="text1"/>
      <w:sz w:val="24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rFonts w:ascii="Times New Roman" w:hAnsi="Times New Roman"/>
      <w:color w:val="000000" w:themeColor="text1"/>
      <w:sz w:val="24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rFonts w:ascii="Times New Roman" w:hAnsi="Times New Roman"/>
      <w:color w:val="000000" w:themeColor="text1"/>
      <w:sz w:val="24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 w:ascii="Times New Roman" w:hAnsi="Times New Roman"/>
      <w:color w:val="000000" w:themeColor="text1"/>
      <w:sz w:val="24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 w:ascii="Times New Roman" w:hAnsi="Times New Roman"/>
      <w:color w:val="000000" w:themeColor="text1"/>
      <w:sz w:val="24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 w:ascii="Times New Roman" w:hAnsi="Times New Roman"/>
      <w:color w:val="000000" w:themeColor="text1"/>
      <w:sz w:val="24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 w:ascii="Times New Roman" w:hAnsi="Times New Roman"/>
      <w:color w:val="000000" w:themeColor="text1"/>
      <w:sz w:val="24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 w:ascii="Times New Roman" w:hAnsi="Times New Roman"/>
      <w:color w:val="000000" w:themeColor="text1"/>
      <w:sz w:val="24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 w:ascii="Times New Roman" w:hAnsi="Times New Roman"/>
      <w:color w:val="000000" w:themeColor="text1"/>
      <w:sz w:val="24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 w:ascii="Times New Roman" w:hAnsi="Times New Roman"/>
      <w:color w:val="000000" w:themeColor="text1"/>
      <w:sz w:val="24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rPr>
      <w:rFonts w:ascii="Times New Roman" w:hAnsi="Times New Roman"/>
      <w:sz w:val="24"/>
    </w:r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rPr>
      <w:rFonts w:ascii="Times New Roman" w:hAnsi="Times New Roman"/>
      <w:sz w:val="24"/>
    </w:r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rPr>
      <w:rFonts w:ascii="Times New Roman" w:hAnsi="Times New Roman"/>
      <w:sz w:val="24"/>
    </w:r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rPr>
      <w:rFonts w:ascii="Times New Roman" w:hAnsi="Times New Roman"/>
      <w:sz w:val="24"/>
    </w:r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rPr>
      <w:rFonts w:ascii="Times New Roman" w:hAnsi="Times New Roman"/>
      <w:sz w:val="24"/>
    </w:r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rPr>
      <w:rFonts w:ascii="Times New Roman" w:hAnsi="Times New Roman"/>
      <w:sz w:val="24"/>
    </w:r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rPr>
      <w:rFonts w:ascii="Times New Roman" w:hAnsi="Times New Roman"/>
      <w:sz w:val="24"/>
    </w:r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 w:ascii="Times New Roman" w:hAnsi="Times New Roman"/>
      <w:color w:val="000000" w:themeColor="text1"/>
      <w:sz w:val="24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 w:ascii="Times New Roman" w:hAnsi="Times New Roman"/>
      <w:color w:val="000000" w:themeColor="text1"/>
      <w:sz w:val="24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 w:ascii="Times New Roman" w:hAnsi="Times New Roman"/>
      <w:color w:val="000000" w:themeColor="text1"/>
      <w:sz w:val="24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 w:ascii="Times New Roman" w:hAnsi="Times New Roman"/>
      <w:color w:val="000000" w:themeColor="text1"/>
      <w:sz w:val="24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 w:ascii="Times New Roman" w:hAnsi="Times New Roman"/>
      <w:color w:val="000000" w:themeColor="text1"/>
      <w:sz w:val="24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 w:ascii="Times New Roman" w:hAnsi="Times New Roman"/>
      <w:color w:val="000000" w:themeColor="text1"/>
      <w:sz w:val="24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 w:ascii="Times New Roman" w:hAnsi="Times New Roman"/>
      <w:color w:val="000000" w:themeColor="text1"/>
      <w:sz w:val="24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rPr>
      <w:rFonts w:ascii="Times New Roman" w:hAnsi="Times New Roman"/>
      <w:sz w:val="24"/>
    </w:r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rPr>
      <w:rFonts w:ascii="Times New Roman" w:hAnsi="Times New Roman"/>
      <w:sz w:val="24"/>
    </w:r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rPr>
      <w:rFonts w:ascii="Times New Roman" w:hAnsi="Times New Roman"/>
      <w:sz w:val="24"/>
    </w:r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rPr>
      <w:rFonts w:ascii="Times New Roman" w:hAnsi="Times New Roman"/>
      <w:sz w:val="24"/>
    </w:r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rPr>
      <w:rFonts w:ascii="Times New Roman" w:hAnsi="Times New Roman"/>
      <w:sz w:val="24"/>
    </w:r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rPr>
      <w:rFonts w:ascii="Times New Roman" w:hAnsi="Times New Roman"/>
      <w:sz w:val="24"/>
    </w:r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rPr>
      <w:rFonts w:ascii="Times New Roman" w:hAnsi="Times New Roman"/>
      <w:sz w:val="24"/>
    </w:r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rFonts w:ascii="Times New Roman" w:hAnsi="Times New Roman"/>
      <w:color w:val="FFFFFF" w:themeColor="background1"/>
      <w:sz w:val="24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rFonts w:ascii="Times New Roman" w:hAnsi="Times New Roman"/>
      <w:color w:val="FFFFFF" w:themeColor="background1"/>
      <w:sz w:val="24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rFonts w:ascii="Times New Roman" w:hAnsi="Times New Roman"/>
      <w:color w:val="FFFFFF" w:themeColor="background1"/>
      <w:sz w:val="24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rFonts w:ascii="Times New Roman" w:hAnsi="Times New Roman"/>
      <w:color w:val="FFFFFF" w:themeColor="background1"/>
      <w:sz w:val="24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rFonts w:ascii="Times New Roman" w:hAnsi="Times New Roman"/>
      <w:color w:val="FFFFFF" w:themeColor="background1"/>
      <w:sz w:val="24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rFonts w:ascii="Times New Roman" w:hAnsi="Times New Roman"/>
      <w:color w:val="FFFFFF" w:themeColor="background1"/>
      <w:sz w:val="24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rFonts w:ascii="Times New Roman" w:hAnsi="Times New Roman"/>
      <w:color w:val="FFFFFF" w:themeColor="background1"/>
      <w:sz w:val="24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rFonts w:ascii="Times New Roman" w:hAnsi="Times New Roman"/>
      <w:color w:val="000000" w:themeColor="text1"/>
      <w:sz w:val="24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rFonts w:ascii="Times New Roman" w:hAnsi="Times New Roman"/>
      <w:color w:val="000000" w:themeColor="text1"/>
      <w:sz w:val="24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rFonts w:ascii="Times New Roman" w:hAnsi="Times New Roman"/>
      <w:color w:val="000000" w:themeColor="text1"/>
      <w:sz w:val="24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rFonts w:ascii="Times New Roman" w:hAnsi="Times New Roman"/>
      <w:color w:val="000000" w:themeColor="text1"/>
      <w:sz w:val="24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rFonts w:ascii="Times New Roman" w:hAnsi="Times New Roman"/>
      <w:color w:val="000000" w:themeColor="text1"/>
      <w:sz w:val="24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rFonts w:ascii="Times New Roman" w:hAnsi="Times New Roman"/>
      <w:color w:val="000000" w:themeColor="text1"/>
      <w:sz w:val="24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rFonts w:ascii="Times New Roman" w:hAnsi="Times New Roman"/>
      <w:color w:val="000000" w:themeColor="text1"/>
      <w:sz w:val="24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rFonts w:ascii="Times New Roman" w:hAnsi="Times New Roman"/>
      <w:color w:val="000000" w:themeColor="text1"/>
      <w:sz w:val="24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rFonts w:ascii="Times New Roman" w:hAnsi="Times New Roman"/>
      <w:color w:val="000000" w:themeColor="text1"/>
      <w:sz w:val="24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rFonts w:ascii="Times New Roman" w:hAnsi="Times New Roman"/>
      <w:color w:val="000000" w:themeColor="text1"/>
      <w:sz w:val="24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rFonts w:ascii="Times New Roman" w:hAnsi="Times New Roman"/>
      <w:color w:val="000000" w:themeColor="text1"/>
      <w:sz w:val="24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rFonts w:ascii="Times New Roman" w:hAnsi="Times New Roman"/>
      <w:color w:val="000000" w:themeColor="text1"/>
      <w:sz w:val="24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rFonts w:ascii="Times New Roman" w:hAnsi="Times New Roman"/>
      <w:color w:val="000000" w:themeColor="text1"/>
      <w:sz w:val="24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rFonts w:ascii="Times New Roman" w:hAnsi="Times New Roman"/>
      <w:color w:val="000000" w:themeColor="text1"/>
      <w:sz w:val="24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rFonts w:ascii="Times New Roman" w:hAnsi="Times New Roman"/>
      <w:color w:val="000000" w:themeColor="text1"/>
      <w:sz w:val="24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rFonts w:ascii="Times New Roman" w:hAnsi="Times New Roman"/>
      <w:color w:val="000000" w:themeColor="text1"/>
      <w:sz w:val="24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rFonts w:ascii="Times New Roman" w:hAnsi="Times New Roman"/>
      <w:color w:val="000000" w:themeColor="text1"/>
      <w:sz w:val="24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rFonts w:ascii="Times New Roman" w:hAnsi="Times New Roman"/>
      <w:color w:val="000000" w:themeColor="text1"/>
      <w:sz w:val="24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rFonts w:ascii="Times New Roman" w:hAnsi="Times New Roman"/>
      <w:color w:val="000000" w:themeColor="text1"/>
      <w:sz w:val="24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rFonts w:ascii="Times New Roman" w:hAnsi="Times New Roman"/>
      <w:color w:val="000000" w:themeColor="text1"/>
      <w:sz w:val="24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rFonts w:ascii="Times New Roman" w:hAnsi="Times New Roman"/>
      <w:color w:val="000000" w:themeColor="text1"/>
      <w:sz w:val="24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Universitas Iuris Academia Jurídica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